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AE" w:rsidRPr="007B60A7" w:rsidRDefault="003A45AE" w:rsidP="003A45AE">
      <w:pPr>
        <w:jc w:val="center"/>
        <w:rPr>
          <w:b/>
          <w:bCs/>
          <w:sz w:val="28"/>
          <w:szCs w:val="28"/>
          <w:u w:val="single"/>
        </w:rPr>
      </w:pPr>
      <w:r w:rsidRPr="007B60A7">
        <w:rPr>
          <w:b/>
          <w:bCs/>
          <w:sz w:val="28"/>
          <w:szCs w:val="28"/>
          <w:u w:val="single"/>
        </w:rPr>
        <w:t xml:space="preserve">Seznam </w:t>
      </w:r>
      <w:r>
        <w:rPr>
          <w:b/>
          <w:bCs/>
          <w:sz w:val="28"/>
          <w:szCs w:val="28"/>
          <w:u w:val="single"/>
        </w:rPr>
        <w:t>pomůcek pro 4</w:t>
      </w:r>
      <w:r w:rsidRPr="007B60A7">
        <w:rPr>
          <w:b/>
          <w:bCs/>
          <w:sz w:val="28"/>
          <w:szCs w:val="28"/>
          <w:u w:val="single"/>
        </w:rPr>
        <w:t xml:space="preserve">. ročník </w:t>
      </w:r>
      <w:r>
        <w:rPr>
          <w:b/>
          <w:bCs/>
          <w:sz w:val="28"/>
          <w:szCs w:val="28"/>
          <w:u w:val="single"/>
        </w:rPr>
        <w:t>ZŠ</w:t>
      </w:r>
    </w:p>
    <w:p w:rsidR="003A45AE" w:rsidRPr="00081578" w:rsidRDefault="003A45AE" w:rsidP="003A45AE">
      <w:pPr>
        <w:jc w:val="center"/>
        <w:rPr>
          <w:b/>
          <w:bCs/>
          <w:color w:val="FF0000"/>
          <w:sz w:val="28"/>
          <w:szCs w:val="28"/>
          <w:u w:val="single"/>
        </w:rPr>
      </w:pPr>
    </w:p>
    <w:p w:rsidR="003A45AE" w:rsidRPr="00D0057D" w:rsidRDefault="003A45AE" w:rsidP="003A45AE">
      <w:pPr>
        <w:jc w:val="both"/>
        <w:rPr>
          <w:bCs/>
          <w:sz w:val="22"/>
          <w:szCs w:val="22"/>
        </w:rPr>
      </w:pPr>
    </w:p>
    <w:p w:rsidR="003A45AE" w:rsidRPr="00D772B1" w:rsidRDefault="003A45AE" w:rsidP="003A45AE">
      <w:pPr>
        <w:pStyle w:val="Odstavecseseznamem"/>
        <w:numPr>
          <w:ilvl w:val="0"/>
          <w:numId w:val="1"/>
        </w:numPr>
        <w:ind w:left="284" w:hanging="284"/>
        <w:jc w:val="both"/>
        <w:rPr>
          <w:bCs/>
        </w:rPr>
      </w:pPr>
      <w:r w:rsidRPr="00D772B1">
        <w:rPr>
          <w:b/>
          <w:bCs/>
          <w:u w:val="single"/>
        </w:rPr>
        <w:t>Penál:</w:t>
      </w:r>
      <w:r w:rsidRPr="00D772B1">
        <w:rPr>
          <w:bCs/>
        </w:rPr>
        <w:t xml:space="preserve"> pero (nejlépe Tornádo), tužky - č. 1, č. 2, č. 3, guma, pastelky, ořezávátko, </w:t>
      </w:r>
    </w:p>
    <w:p w:rsidR="003A45AE" w:rsidRPr="00D772B1" w:rsidRDefault="003A45AE" w:rsidP="003A45AE">
      <w:pPr>
        <w:pStyle w:val="Odstavecseseznamem"/>
        <w:ind w:left="284"/>
        <w:jc w:val="both"/>
        <w:rPr>
          <w:bCs/>
        </w:rPr>
      </w:pPr>
      <w:r w:rsidRPr="00D772B1">
        <w:rPr>
          <w:bCs/>
        </w:rPr>
        <w:t xml:space="preserve">           fixy, nůžky, rtěnkové lepidlo</w:t>
      </w:r>
    </w:p>
    <w:p w:rsidR="003A45AE" w:rsidRPr="00D772B1" w:rsidRDefault="003A45AE" w:rsidP="003A45AE">
      <w:pPr>
        <w:pStyle w:val="Odstavecseseznamem"/>
        <w:ind w:left="284"/>
        <w:jc w:val="both"/>
        <w:rPr>
          <w:bCs/>
        </w:rPr>
      </w:pPr>
    </w:p>
    <w:p w:rsidR="003A45AE" w:rsidRPr="00D772B1" w:rsidRDefault="003A45AE" w:rsidP="003A45AE">
      <w:pPr>
        <w:pStyle w:val="Odstavecseseznamem"/>
        <w:numPr>
          <w:ilvl w:val="0"/>
          <w:numId w:val="1"/>
        </w:numPr>
        <w:ind w:left="142" w:hanging="142"/>
        <w:jc w:val="both"/>
        <w:rPr>
          <w:bCs/>
        </w:rPr>
      </w:pPr>
      <w:r w:rsidRPr="00D772B1">
        <w:rPr>
          <w:bCs/>
        </w:rPr>
        <w:t>Dlouhé pravítko, trojúhelník s ryskou, desky na sešity, obaly na učebnice, obaly na sešity a žákovskou knihu, kružítko + náhradní tuhy</w:t>
      </w:r>
    </w:p>
    <w:p w:rsidR="003A45AE" w:rsidRPr="00D772B1" w:rsidRDefault="003A45AE" w:rsidP="003A45AE">
      <w:pPr>
        <w:pStyle w:val="Odstavecseseznamem"/>
        <w:numPr>
          <w:ilvl w:val="0"/>
          <w:numId w:val="1"/>
        </w:numPr>
        <w:ind w:left="142" w:hanging="142"/>
        <w:jc w:val="both"/>
        <w:rPr>
          <w:bCs/>
        </w:rPr>
      </w:pPr>
      <w:r w:rsidRPr="00D772B1">
        <w:rPr>
          <w:bCs/>
        </w:rPr>
        <w:t xml:space="preserve"> Euro desky + 20 ks </w:t>
      </w:r>
      <w:proofErr w:type="spellStart"/>
      <w:r w:rsidRPr="00D772B1">
        <w:rPr>
          <w:bCs/>
        </w:rPr>
        <w:t>euroobalů</w:t>
      </w:r>
      <w:proofErr w:type="spellEnd"/>
    </w:p>
    <w:p w:rsidR="003A45AE" w:rsidRPr="00D772B1" w:rsidRDefault="003A45AE" w:rsidP="003A45AE">
      <w:pPr>
        <w:pStyle w:val="Odstavecseseznamem"/>
        <w:ind w:left="142"/>
        <w:jc w:val="both"/>
        <w:rPr>
          <w:bCs/>
        </w:rPr>
      </w:pPr>
    </w:p>
    <w:p w:rsidR="003A45AE" w:rsidRPr="00D772B1" w:rsidRDefault="003A45AE" w:rsidP="003A45AE">
      <w:pPr>
        <w:pStyle w:val="Odstavecseseznamem"/>
        <w:numPr>
          <w:ilvl w:val="0"/>
          <w:numId w:val="1"/>
        </w:numPr>
        <w:ind w:left="142" w:hanging="142"/>
        <w:jc w:val="both"/>
        <w:rPr>
          <w:b/>
          <w:bCs/>
          <w:u w:val="single"/>
        </w:rPr>
      </w:pPr>
      <w:proofErr w:type="gramStart"/>
      <w:r w:rsidRPr="00D772B1">
        <w:rPr>
          <w:b/>
          <w:bCs/>
          <w:u w:val="single"/>
        </w:rPr>
        <w:t>SEŠITY :</w:t>
      </w:r>
      <w:proofErr w:type="gramEnd"/>
    </w:p>
    <w:p w:rsidR="003A45AE" w:rsidRPr="00D772B1" w:rsidRDefault="003A45AE" w:rsidP="003A45AE">
      <w:pPr>
        <w:pStyle w:val="Odstavecseseznamem"/>
        <w:numPr>
          <w:ilvl w:val="0"/>
          <w:numId w:val="2"/>
        </w:numPr>
        <w:ind w:left="993" w:hanging="142"/>
        <w:jc w:val="both"/>
        <w:rPr>
          <w:bCs/>
        </w:rPr>
      </w:pPr>
      <w:r w:rsidRPr="00D772B1">
        <w:rPr>
          <w:bCs/>
        </w:rPr>
        <w:t>notýsek - 1x</w:t>
      </w:r>
    </w:p>
    <w:p w:rsidR="003A45AE" w:rsidRPr="00D772B1" w:rsidRDefault="003A45AE" w:rsidP="003A45AE">
      <w:pPr>
        <w:pStyle w:val="Odstavecseseznamem"/>
        <w:numPr>
          <w:ilvl w:val="0"/>
          <w:numId w:val="2"/>
        </w:numPr>
        <w:ind w:left="993" w:hanging="142"/>
        <w:jc w:val="both"/>
        <w:rPr>
          <w:bCs/>
        </w:rPr>
      </w:pPr>
      <w:r w:rsidRPr="00D772B1">
        <w:rPr>
          <w:bCs/>
        </w:rPr>
        <w:t>notový sešit – 1x</w:t>
      </w:r>
    </w:p>
    <w:p w:rsidR="003A45AE" w:rsidRPr="00D772B1" w:rsidRDefault="003A45AE" w:rsidP="003A45AE">
      <w:pPr>
        <w:pStyle w:val="Odstavecseseznamem"/>
        <w:numPr>
          <w:ilvl w:val="0"/>
          <w:numId w:val="2"/>
        </w:numPr>
        <w:ind w:left="993" w:hanging="142"/>
        <w:jc w:val="both"/>
        <w:rPr>
          <w:bCs/>
        </w:rPr>
      </w:pPr>
      <w:proofErr w:type="gramStart"/>
      <w:r w:rsidRPr="00D772B1">
        <w:rPr>
          <w:bCs/>
        </w:rPr>
        <w:t>č.524</w:t>
      </w:r>
      <w:proofErr w:type="gramEnd"/>
      <w:r w:rsidRPr="00D772B1">
        <w:rPr>
          <w:bCs/>
        </w:rPr>
        <w:t xml:space="preserve"> – 10x</w:t>
      </w:r>
    </w:p>
    <w:p w:rsidR="003A45AE" w:rsidRPr="00D772B1" w:rsidRDefault="003A45AE" w:rsidP="003A45AE">
      <w:pPr>
        <w:pStyle w:val="Odstavecseseznamem"/>
        <w:numPr>
          <w:ilvl w:val="0"/>
          <w:numId w:val="2"/>
        </w:numPr>
        <w:ind w:left="993" w:hanging="142"/>
        <w:jc w:val="both"/>
        <w:rPr>
          <w:bCs/>
        </w:rPr>
      </w:pPr>
      <w:proofErr w:type="gramStart"/>
      <w:r w:rsidRPr="00D772B1">
        <w:rPr>
          <w:bCs/>
        </w:rPr>
        <w:t>č.424</w:t>
      </w:r>
      <w:proofErr w:type="gramEnd"/>
      <w:r w:rsidRPr="00D772B1">
        <w:rPr>
          <w:bCs/>
        </w:rPr>
        <w:t xml:space="preserve"> – 6x</w:t>
      </w:r>
    </w:p>
    <w:p w:rsidR="003A45AE" w:rsidRPr="00D772B1" w:rsidRDefault="003A45AE" w:rsidP="003A45AE">
      <w:pPr>
        <w:pStyle w:val="Odstavecseseznamem"/>
        <w:numPr>
          <w:ilvl w:val="0"/>
          <w:numId w:val="2"/>
        </w:numPr>
        <w:ind w:left="993" w:hanging="142"/>
        <w:jc w:val="both"/>
        <w:rPr>
          <w:bCs/>
        </w:rPr>
      </w:pPr>
      <w:proofErr w:type="gramStart"/>
      <w:r w:rsidRPr="00D772B1">
        <w:rPr>
          <w:bCs/>
        </w:rPr>
        <w:t>č.420</w:t>
      </w:r>
      <w:proofErr w:type="gramEnd"/>
      <w:r w:rsidRPr="00D772B1">
        <w:rPr>
          <w:bCs/>
        </w:rPr>
        <w:t xml:space="preserve"> – 1x</w:t>
      </w:r>
    </w:p>
    <w:p w:rsidR="003A45AE" w:rsidRPr="00D772B1" w:rsidRDefault="003A45AE" w:rsidP="003A45AE">
      <w:pPr>
        <w:pStyle w:val="Odstavecseseznamem"/>
        <w:ind w:left="993"/>
        <w:jc w:val="both"/>
        <w:rPr>
          <w:bCs/>
        </w:rPr>
      </w:pPr>
    </w:p>
    <w:p w:rsidR="003A45AE" w:rsidRPr="00D772B1" w:rsidRDefault="003A45AE" w:rsidP="003A45AE">
      <w:pPr>
        <w:jc w:val="both"/>
        <w:rPr>
          <w:bCs/>
        </w:rPr>
      </w:pPr>
    </w:p>
    <w:p w:rsidR="003A45AE" w:rsidRPr="00D772B1" w:rsidRDefault="003A45AE" w:rsidP="003A45AE">
      <w:pPr>
        <w:pStyle w:val="Odstavecseseznamem"/>
        <w:numPr>
          <w:ilvl w:val="0"/>
          <w:numId w:val="1"/>
        </w:numPr>
        <w:ind w:left="142" w:hanging="142"/>
        <w:jc w:val="both"/>
        <w:rPr>
          <w:bCs/>
        </w:rPr>
      </w:pPr>
      <w:r w:rsidRPr="00D772B1">
        <w:rPr>
          <w:b/>
          <w:bCs/>
          <w:u w:val="single"/>
        </w:rPr>
        <w:t>Pomůcky na PV a VV</w:t>
      </w:r>
      <w:r w:rsidRPr="00D772B1">
        <w:rPr>
          <w:bCs/>
        </w:rPr>
        <w:t>:</w:t>
      </w:r>
    </w:p>
    <w:p w:rsidR="003A45AE" w:rsidRPr="00D772B1" w:rsidRDefault="003A45AE" w:rsidP="003A45AE">
      <w:pPr>
        <w:pStyle w:val="Odstavecseseznamem"/>
        <w:numPr>
          <w:ilvl w:val="0"/>
          <w:numId w:val="2"/>
        </w:numPr>
        <w:ind w:left="709" w:hanging="284"/>
        <w:jc w:val="both"/>
        <w:rPr>
          <w:bCs/>
        </w:rPr>
      </w:pPr>
      <w:r w:rsidRPr="00D772B1">
        <w:rPr>
          <w:bCs/>
        </w:rPr>
        <w:t>temperové barvy, vodové barvy, tuš, štětce – 2x plochý, 2x kulatý</w:t>
      </w:r>
    </w:p>
    <w:p w:rsidR="003A45AE" w:rsidRPr="00D772B1" w:rsidRDefault="003A45AE" w:rsidP="003A45AE">
      <w:pPr>
        <w:pStyle w:val="Odstavecseseznamem"/>
        <w:numPr>
          <w:ilvl w:val="0"/>
          <w:numId w:val="2"/>
        </w:numPr>
        <w:ind w:left="709" w:hanging="284"/>
        <w:jc w:val="both"/>
        <w:rPr>
          <w:bCs/>
        </w:rPr>
      </w:pPr>
      <w:r w:rsidRPr="00D772B1">
        <w:rPr>
          <w:bCs/>
        </w:rPr>
        <w:t>voskovky, křídy, modelína</w:t>
      </w:r>
    </w:p>
    <w:p w:rsidR="003A45AE" w:rsidRPr="00D772B1" w:rsidRDefault="003A45AE" w:rsidP="003A45AE">
      <w:pPr>
        <w:pStyle w:val="Odstavecseseznamem"/>
        <w:numPr>
          <w:ilvl w:val="0"/>
          <w:numId w:val="2"/>
        </w:numPr>
        <w:ind w:left="709" w:hanging="284"/>
        <w:jc w:val="both"/>
        <w:rPr>
          <w:bCs/>
        </w:rPr>
      </w:pPr>
      <w:r w:rsidRPr="00D772B1">
        <w:rPr>
          <w:bCs/>
        </w:rPr>
        <w:t>čtvrtky – 15x velké, 15x malé</w:t>
      </w:r>
    </w:p>
    <w:p w:rsidR="003A45AE" w:rsidRPr="00D772B1" w:rsidRDefault="003A45AE" w:rsidP="003A45AE">
      <w:pPr>
        <w:pStyle w:val="Odstavecseseznamem"/>
        <w:numPr>
          <w:ilvl w:val="0"/>
          <w:numId w:val="2"/>
        </w:numPr>
        <w:ind w:left="709" w:hanging="284"/>
        <w:jc w:val="both"/>
        <w:rPr>
          <w:bCs/>
        </w:rPr>
      </w:pPr>
      <w:r w:rsidRPr="00D772B1">
        <w:rPr>
          <w:bCs/>
        </w:rPr>
        <w:t>lepidlo na papír rtěnkové, Herkules, kelímek, barevné papíry – 2x</w:t>
      </w:r>
    </w:p>
    <w:p w:rsidR="003A45AE" w:rsidRPr="00D772B1" w:rsidRDefault="003A45AE" w:rsidP="003A45AE">
      <w:pPr>
        <w:pStyle w:val="Odstavecseseznamem"/>
        <w:numPr>
          <w:ilvl w:val="0"/>
          <w:numId w:val="2"/>
        </w:numPr>
        <w:ind w:left="709" w:hanging="284"/>
        <w:jc w:val="both"/>
        <w:rPr>
          <w:bCs/>
        </w:rPr>
      </w:pPr>
      <w:r w:rsidRPr="00D772B1">
        <w:rPr>
          <w:bCs/>
        </w:rPr>
        <w:t>igelit na lavici</w:t>
      </w:r>
    </w:p>
    <w:p w:rsidR="003A45AE" w:rsidRPr="00D772B1" w:rsidRDefault="003A45AE" w:rsidP="003A45AE">
      <w:pPr>
        <w:pStyle w:val="Odstavecseseznamem"/>
        <w:numPr>
          <w:ilvl w:val="0"/>
          <w:numId w:val="2"/>
        </w:numPr>
        <w:ind w:left="709" w:hanging="284"/>
        <w:jc w:val="both"/>
        <w:rPr>
          <w:bCs/>
        </w:rPr>
      </w:pPr>
      <w:r w:rsidRPr="00D772B1">
        <w:rPr>
          <w:bCs/>
        </w:rPr>
        <w:t>zástěra nebo ochranný oděv (staré triko…).</w:t>
      </w:r>
    </w:p>
    <w:p w:rsidR="003A45AE" w:rsidRPr="00D772B1" w:rsidRDefault="003A45AE" w:rsidP="003A45AE">
      <w:pPr>
        <w:pStyle w:val="Odstavecseseznamem"/>
        <w:ind w:left="709"/>
        <w:jc w:val="both"/>
        <w:rPr>
          <w:bCs/>
        </w:rPr>
      </w:pPr>
    </w:p>
    <w:p w:rsidR="003A45AE" w:rsidRPr="00D772B1" w:rsidRDefault="003A45AE" w:rsidP="003A45AE">
      <w:pPr>
        <w:pStyle w:val="Odstavecseseznamem"/>
        <w:ind w:left="709"/>
        <w:jc w:val="both"/>
        <w:rPr>
          <w:b/>
          <w:bCs/>
        </w:rPr>
      </w:pPr>
      <w:r w:rsidRPr="00D772B1">
        <w:rPr>
          <w:b/>
          <w:bCs/>
        </w:rPr>
        <w:t>Vše uložit nejlépe do kufříku (krabice). Neukládat pomůcky do igelitové tašky.</w:t>
      </w:r>
    </w:p>
    <w:p w:rsidR="003A45AE" w:rsidRPr="00D772B1" w:rsidRDefault="003A45AE" w:rsidP="003A45AE">
      <w:pPr>
        <w:pStyle w:val="Odstavecseseznamem"/>
        <w:ind w:left="709"/>
        <w:jc w:val="both"/>
        <w:rPr>
          <w:b/>
          <w:bCs/>
        </w:rPr>
      </w:pPr>
    </w:p>
    <w:p w:rsidR="003A45AE" w:rsidRPr="00D772B1" w:rsidRDefault="003A45AE" w:rsidP="003A45AE">
      <w:pPr>
        <w:pStyle w:val="Odstavecseseznamem"/>
        <w:ind w:left="709"/>
        <w:jc w:val="both"/>
        <w:rPr>
          <w:b/>
          <w:bCs/>
        </w:rPr>
      </w:pPr>
    </w:p>
    <w:p w:rsidR="003A45AE" w:rsidRPr="00D772B1" w:rsidRDefault="003A45AE" w:rsidP="003A45AE">
      <w:pPr>
        <w:pStyle w:val="Odstavecseseznamem"/>
        <w:numPr>
          <w:ilvl w:val="0"/>
          <w:numId w:val="1"/>
        </w:numPr>
        <w:ind w:left="142" w:hanging="142"/>
        <w:jc w:val="both"/>
        <w:rPr>
          <w:b/>
          <w:bCs/>
          <w:u w:val="single"/>
        </w:rPr>
      </w:pPr>
      <w:r w:rsidRPr="00D772B1">
        <w:rPr>
          <w:b/>
          <w:bCs/>
          <w:u w:val="single"/>
        </w:rPr>
        <w:t>Pomůcky na TV:</w:t>
      </w:r>
    </w:p>
    <w:p w:rsidR="003A45AE" w:rsidRPr="00D772B1" w:rsidRDefault="003A45AE" w:rsidP="003A45AE">
      <w:pPr>
        <w:pStyle w:val="Odstavecseseznamem"/>
        <w:numPr>
          <w:ilvl w:val="0"/>
          <w:numId w:val="2"/>
        </w:numPr>
        <w:ind w:left="709" w:hanging="283"/>
        <w:jc w:val="both"/>
        <w:rPr>
          <w:bCs/>
        </w:rPr>
      </w:pPr>
      <w:r w:rsidRPr="00D772B1">
        <w:rPr>
          <w:bCs/>
        </w:rPr>
        <w:t>cvičky, botasky, triko, trenýrky, tepláková souprava</w:t>
      </w:r>
    </w:p>
    <w:p w:rsidR="003A45AE" w:rsidRPr="00D772B1" w:rsidRDefault="003A45AE" w:rsidP="003A45AE">
      <w:pPr>
        <w:pStyle w:val="Odstavecseseznamem"/>
        <w:ind w:left="709"/>
        <w:jc w:val="both"/>
        <w:rPr>
          <w:bCs/>
        </w:rPr>
      </w:pPr>
    </w:p>
    <w:p w:rsidR="003A45AE" w:rsidRPr="00D772B1" w:rsidRDefault="003A45AE" w:rsidP="003A45AE">
      <w:pPr>
        <w:pStyle w:val="Odstavecseseznamem"/>
        <w:ind w:left="709"/>
        <w:jc w:val="both"/>
        <w:rPr>
          <w:b/>
          <w:bCs/>
        </w:rPr>
      </w:pPr>
      <w:r w:rsidRPr="00D772B1">
        <w:rPr>
          <w:b/>
          <w:bCs/>
        </w:rPr>
        <w:t>Vše uložit nejlépe do látkové tašky – sáčku. Neukládat do igelitové tašky.</w:t>
      </w:r>
    </w:p>
    <w:p w:rsidR="003A45AE" w:rsidRPr="00D772B1" w:rsidRDefault="003A45AE" w:rsidP="003A45AE">
      <w:pPr>
        <w:pStyle w:val="Odstavecseseznamem"/>
        <w:ind w:left="709"/>
        <w:jc w:val="both"/>
        <w:rPr>
          <w:bCs/>
        </w:rPr>
      </w:pPr>
    </w:p>
    <w:p w:rsidR="003A45AE" w:rsidRPr="00D772B1" w:rsidRDefault="003A45AE" w:rsidP="003A45AE">
      <w:pPr>
        <w:pStyle w:val="Odstavecseseznamem"/>
        <w:numPr>
          <w:ilvl w:val="0"/>
          <w:numId w:val="1"/>
        </w:numPr>
        <w:ind w:left="142" w:hanging="142"/>
        <w:jc w:val="both"/>
        <w:rPr>
          <w:b/>
          <w:bCs/>
          <w:u w:val="single"/>
        </w:rPr>
      </w:pPr>
      <w:r w:rsidRPr="00D772B1">
        <w:rPr>
          <w:b/>
          <w:bCs/>
          <w:u w:val="single"/>
        </w:rPr>
        <w:t>Do třídy:</w:t>
      </w:r>
    </w:p>
    <w:p w:rsidR="003A45AE" w:rsidRPr="00D772B1" w:rsidRDefault="003A45AE" w:rsidP="003A45AE">
      <w:pPr>
        <w:pStyle w:val="Odstavecseseznamem"/>
        <w:numPr>
          <w:ilvl w:val="0"/>
          <w:numId w:val="2"/>
        </w:numPr>
        <w:ind w:left="709" w:hanging="283"/>
        <w:jc w:val="both"/>
        <w:rPr>
          <w:bCs/>
        </w:rPr>
      </w:pPr>
      <w:r w:rsidRPr="00D772B1">
        <w:rPr>
          <w:bCs/>
        </w:rPr>
        <w:t>ručník, ubrousek na svačinu</w:t>
      </w:r>
    </w:p>
    <w:p w:rsidR="003A45AE" w:rsidRPr="00D772B1" w:rsidRDefault="003A45AE" w:rsidP="003A45AE">
      <w:pPr>
        <w:pStyle w:val="Odstavecseseznamem"/>
        <w:numPr>
          <w:ilvl w:val="0"/>
          <w:numId w:val="2"/>
        </w:numPr>
        <w:ind w:left="709" w:hanging="283"/>
        <w:jc w:val="both"/>
        <w:rPr>
          <w:bCs/>
        </w:rPr>
      </w:pPr>
      <w:r w:rsidRPr="00D772B1">
        <w:rPr>
          <w:bCs/>
        </w:rPr>
        <w:t>papírové kapesníky – celé balení</w:t>
      </w:r>
    </w:p>
    <w:p w:rsidR="003A45AE" w:rsidRPr="00D772B1" w:rsidRDefault="003A45AE" w:rsidP="003A45AE">
      <w:pPr>
        <w:pStyle w:val="Odstavecseseznamem"/>
        <w:numPr>
          <w:ilvl w:val="0"/>
          <w:numId w:val="2"/>
        </w:numPr>
        <w:ind w:left="709" w:hanging="283"/>
        <w:jc w:val="both"/>
        <w:rPr>
          <w:bCs/>
        </w:rPr>
      </w:pPr>
      <w:r w:rsidRPr="00D772B1">
        <w:rPr>
          <w:bCs/>
        </w:rPr>
        <w:t>toaletní papír</w:t>
      </w:r>
    </w:p>
    <w:p w:rsidR="003A45AE" w:rsidRDefault="003A45AE" w:rsidP="003A45AE">
      <w:pPr>
        <w:jc w:val="both"/>
        <w:rPr>
          <w:b/>
          <w:bCs/>
          <w:color w:val="E36C0A" w:themeColor="accent6" w:themeShade="BF"/>
          <w:u w:val="single"/>
        </w:rPr>
      </w:pPr>
    </w:p>
    <w:p w:rsidR="003A45AE" w:rsidRDefault="003A45AE" w:rsidP="003A45AE">
      <w:pPr>
        <w:jc w:val="both"/>
        <w:rPr>
          <w:b/>
          <w:bCs/>
          <w:color w:val="E36C0A" w:themeColor="accent6" w:themeShade="BF"/>
          <w:u w:val="single"/>
        </w:rPr>
      </w:pPr>
    </w:p>
    <w:p w:rsidR="003C63D7" w:rsidRDefault="003C63D7" w:rsidP="003C63D7">
      <w:pPr>
        <w:spacing w:line="360" w:lineRule="auto"/>
        <w:rPr>
          <w:b/>
        </w:rPr>
      </w:pPr>
      <w:r>
        <w:rPr>
          <w:b/>
        </w:rPr>
        <w:t>Organizace školního roku 2022-2023:</w:t>
      </w:r>
    </w:p>
    <w:p w:rsidR="003C63D7" w:rsidRDefault="003C63D7" w:rsidP="003C63D7">
      <w:pPr>
        <w:spacing w:line="360" w:lineRule="auto"/>
        <w:ind w:left="2832" w:hanging="2832"/>
      </w:pPr>
      <w:r>
        <w:t xml:space="preserve">Období školního vyučování ve školním roce 2022/2023 začne </w:t>
      </w:r>
      <w:r>
        <w:rPr>
          <w:rStyle w:val="Siln"/>
          <w:rFonts w:eastAsiaTheme="majorEastAsia"/>
        </w:rPr>
        <w:t>ve čtvrtek 1. září 2022</w:t>
      </w:r>
    </w:p>
    <w:p w:rsidR="003C63D7" w:rsidRDefault="003C63D7" w:rsidP="003C63D7">
      <w:pPr>
        <w:spacing w:line="360" w:lineRule="auto"/>
        <w:rPr>
          <w:b/>
        </w:rPr>
      </w:pPr>
      <w:bookmarkStart w:id="0" w:name="_GoBack"/>
      <w:bookmarkEnd w:id="0"/>
    </w:p>
    <w:p w:rsidR="003C63D7" w:rsidRDefault="003C63D7" w:rsidP="003C63D7">
      <w:pPr>
        <w:spacing w:line="360" w:lineRule="auto"/>
        <w:rPr>
          <w:rStyle w:val="Siln"/>
          <w:rFonts w:eastAsiaTheme="majorEastAsia"/>
        </w:rPr>
      </w:pPr>
      <w:r>
        <w:t>Podzimní prázdniny:</w:t>
      </w:r>
      <w:r>
        <w:tab/>
      </w:r>
      <w:r>
        <w:tab/>
      </w:r>
      <w:r>
        <w:rPr>
          <w:rStyle w:val="Siln"/>
          <w:rFonts w:eastAsiaTheme="majorEastAsia"/>
        </w:rPr>
        <w:t xml:space="preserve">středa 26. října a čtvrtek 27. října 2022 </w:t>
      </w:r>
    </w:p>
    <w:p w:rsidR="003C63D7" w:rsidRDefault="003C63D7" w:rsidP="003C63D7">
      <w:pPr>
        <w:spacing w:line="360" w:lineRule="auto"/>
        <w:ind w:left="2832" w:hanging="2832"/>
        <w:rPr>
          <w:rFonts w:eastAsiaTheme="majorEastAsia"/>
        </w:rPr>
      </w:pPr>
      <w:r>
        <w:rPr>
          <w:rStyle w:val="Siln"/>
          <w:rFonts w:eastAsiaTheme="majorEastAsia"/>
          <w:b w:val="0"/>
        </w:rPr>
        <w:t>Vánoční prázdniny:</w:t>
      </w:r>
      <w:r>
        <w:rPr>
          <w:rStyle w:val="Siln"/>
          <w:rFonts w:eastAsiaTheme="majorEastAsia"/>
        </w:rPr>
        <w:tab/>
        <w:t>pátek 23. prosince 2022</w:t>
      </w:r>
      <w:r>
        <w:t xml:space="preserve"> a skončí </w:t>
      </w:r>
      <w:r>
        <w:rPr>
          <w:rStyle w:val="Siln"/>
          <w:rFonts w:eastAsiaTheme="majorEastAsia"/>
        </w:rPr>
        <w:t xml:space="preserve">v pondělí 2. ledna 2023 </w:t>
      </w:r>
      <w:r>
        <w:t xml:space="preserve">Vyučování začne </w:t>
      </w:r>
      <w:r>
        <w:rPr>
          <w:rStyle w:val="Siln"/>
          <w:rFonts w:eastAsiaTheme="majorEastAsia"/>
        </w:rPr>
        <w:t>v úterý 3 ledna 2023</w:t>
      </w:r>
    </w:p>
    <w:p w:rsidR="003C63D7" w:rsidRDefault="003C63D7" w:rsidP="003C63D7">
      <w:pPr>
        <w:spacing w:line="360" w:lineRule="auto"/>
        <w:ind w:left="2832" w:hanging="2832"/>
        <w:rPr>
          <w:rStyle w:val="Siln"/>
          <w:rFonts w:eastAsiaTheme="majorEastAsia"/>
        </w:rPr>
      </w:pPr>
      <w:r>
        <w:t>Jednodenní pololetní prázdniny:</w:t>
      </w:r>
      <w:r>
        <w:tab/>
      </w:r>
      <w:r>
        <w:rPr>
          <w:rStyle w:val="Siln"/>
          <w:rFonts w:eastAsiaTheme="majorEastAsia"/>
        </w:rPr>
        <w:t>pátek 3. února 2023</w:t>
      </w:r>
    </w:p>
    <w:p w:rsidR="003C63D7" w:rsidRDefault="003C63D7" w:rsidP="003C63D7">
      <w:pPr>
        <w:spacing w:line="360" w:lineRule="auto"/>
        <w:ind w:left="2832" w:hanging="2832"/>
        <w:rPr>
          <w:rStyle w:val="Siln"/>
          <w:rFonts w:eastAsiaTheme="majorEastAsia"/>
        </w:rPr>
      </w:pPr>
      <w:r>
        <w:rPr>
          <w:rStyle w:val="Siln"/>
          <w:rFonts w:eastAsiaTheme="majorEastAsia"/>
          <w:b w:val="0"/>
        </w:rPr>
        <w:lastRenderedPageBreak/>
        <w:t>Jarní prázdniny:</w:t>
      </w:r>
      <w:r>
        <w:rPr>
          <w:rStyle w:val="Siln"/>
          <w:rFonts w:eastAsiaTheme="majorEastAsia"/>
        </w:rPr>
        <w:tab/>
      </w:r>
      <w:proofErr w:type="gramStart"/>
      <w:r>
        <w:rPr>
          <w:rStyle w:val="Siln"/>
          <w:rFonts w:eastAsiaTheme="majorEastAsia"/>
        </w:rPr>
        <w:t>13.03.2023</w:t>
      </w:r>
      <w:proofErr w:type="gramEnd"/>
      <w:r>
        <w:rPr>
          <w:rStyle w:val="Siln"/>
          <w:rFonts w:eastAsiaTheme="majorEastAsia"/>
        </w:rPr>
        <w:t xml:space="preserve"> – 19.03.2023</w:t>
      </w:r>
    </w:p>
    <w:p w:rsidR="003C63D7" w:rsidRDefault="003C63D7" w:rsidP="003C63D7">
      <w:pPr>
        <w:spacing w:line="360" w:lineRule="auto"/>
        <w:ind w:left="2832" w:hanging="2832"/>
        <w:rPr>
          <w:rStyle w:val="Siln"/>
          <w:rFonts w:eastAsiaTheme="majorEastAsia"/>
        </w:rPr>
      </w:pPr>
      <w:r>
        <w:rPr>
          <w:rStyle w:val="Siln"/>
          <w:rFonts w:eastAsiaTheme="majorEastAsia"/>
          <w:b w:val="0"/>
        </w:rPr>
        <w:t>Velikonoční prázdniny:</w:t>
      </w:r>
      <w:r>
        <w:rPr>
          <w:rStyle w:val="Siln"/>
          <w:rFonts w:eastAsiaTheme="majorEastAsia"/>
        </w:rPr>
        <w:tab/>
        <w:t>čtvrtek 6. dubna 2023, pátek 7.</w:t>
      </w:r>
      <w:r>
        <w:rPr>
          <w:rStyle w:val="Siln"/>
          <w:rFonts w:eastAsiaTheme="majorEastAsia"/>
          <w:b w:val="0"/>
        </w:rPr>
        <w:t xml:space="preserve"> dubna 2023 – st. svátek</w:t>
      </w:r>
    </w:p>
    <w:p w:rsidR="003C63D7" w:rsidRDefault="003C63D7" w:rsidP="003C63D7">
      <w:pPr>
        <w:spacing w:line="360" w:lineRule="auto"/>
        <w:ind w:left="2832" w:hanging="2832"/>
        <w:rPr>
          <w:rFonts w:eastAsiaTheme="majorEastAsia"/>
        </w:rPr>
      </w:pPr>
      <w:r>
        <w:rPr>
          <w:rStyle w:val="Siln"/>
          <w:rFonts w:eastAsiaTheme="majorEastAsia"/>
          <w:b w:val="0"/>
        </w:rPr>
        <w:t>Hlavní prázdniny:</w:t>
      </w:r>
      <w:r>
        <w:rPr>
          <w:rStyle w:val="Siln"/>
          <w:rFonts w:eastAsiaTheme="majorEastAsia"/>
          <w:b w:val="0"/>
        </w:rPr>
        <w:tab/>
      </w:r>
      <w:r>
        <w:rPr>
          <w:rStyle w:val="Siln"/>
          <w:rFonts w:eastAsiaTheme="majorEastAsia"/>
        </w:rPr>
        <w:t>od 1. července 2023 do 31. srpna 2023</w:t>
      </w:r>
    </w:p>
    <w:p w:rsidR="003C63D7" w:rsidRDefault="003C63D7" w:rsidP="003C63D7">
      <w:pPr>
        <w:spacing w:line="360" w:lineRule="auto"/>
        <w:ind w:left="2832" w:hanging="2832"/>
      </w:pPr>
    </w:p>
    <w:p w:rsidR="003C63D7" w:rsidRDefault="003C63D7" w:rsidP="003C63D7">
      <w:pPr>
        <w:ind w:left="2832" w:hanging="2832"/>
      </w:pPr>
    </w:p>
    <w:p w:rsidR="00687CA3" w:rsidRDefault="00687CA3" w:rsidP="003C63D7">
      <w:pPr>
        <w:spacing w:line="360" w:lineRule="auto"/>
      </w:pPr>
    </w:p>
    <w:sectPr w:rsidR="00687CA3" w:rsidSect="0054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32CE8"/>
    <w:multiLevelType w:val="hybridMultilevel"/>
    <w:tmpl w:val="17649AA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D368E"/>
    <w:multiLevelType w:val="hybridMultilevel"/>
    <w:tmpl w:val="6212A780"/>
    <w:lvl w:ilvl="0" w:tplc="9B66384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CFD01A5"/>
    <w:multiLevelType w:val="hybridMultilevel"/>
    <w:tmpl w:val="74428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45AE"/>
    <w:rsid w:val="001A7E57"/>
    <w:rsid w:val="003A45AE"/>
    <w:rsid w:val="003C63D7"/>
    <w:rsid w:val="003E7FBA"/>
    <w:rsid w:val="0050693A"/>
    <w:rsid w:val="00544026"/>
    <w:rsid w:val="005E3FDE"/>
    <w:rsid w:val="005E4970"/>
    <w:rsid w:val="00687CA3"/>
    <w:rsid w:val="00AA44FC"/>
    <w:rsid w:val="00B4014F"/>
    <w:rsid w:val="00B7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FCC6A-A7C4-45A4-A51E-EC91F7C2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5AE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726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26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26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26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6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26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B726C1"/>
    <w:pPr>
      <w:spacing w:after="100"/>
      <w:jc w:val="center"/>
    </w:pPr>
    <w:rPr>
      <w:b/>
      <w:sz w:val="32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B726C1"/>
    <w:pPr>
      <w:spacing w:after="100"/>
      <w:ind w:left="220"/>
    </w:pPr>
    <w:rPr>
      <w:b/>
      <w:sz w:val="28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726C1"/>
    <w:pPr>
      <w:spacing w:after="100"/>
      <w:ind w:left="440"/>
    </w:pPr>
    <w:rPr>
      <w:b/>
      <w:i/>
    </w:rPr>
  </w:style>
  <w:style w:type="paragraph" w:styleId="Odstavecseseznamem">
    <w:name w:val="List Paragraph"/>
    <w:basedOn w:val="Normln"/>
    <w:uiPriority w:val="34"/>
    <w:qFormat/>
    <w:rsid w:val="00B726C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726C1"/>
    <w:pPr>
      <w:outlineLvl w:val="9"/>
    </w:pPr>
  </w:style>
  <w:style w:type="character" w:styleId="Siln">
    <w:name w:val="Strong"/>
    <w:basedOn w:val="Standardnpsmoodstavce"/>
    <w:qFormat/>
    <w:rsid w:val="00AA44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Ředitelka</cp:lastModifiedBy>
  <cp:revision>6</cp:revision>
  <dcterms:created xsi:type="dcterms:W3CDTF">2018-09-02T21:15:00Z</dcterms:created>
  <dcterms:modified xsi:type="dcterms:W3CDTF">2022-07-01T13:01:00Z</dcterms:modified>
</cp:coreProperties>
</file>