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EE" w:rsidRDefault="001956EE" w:rsidP="001956EE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Seznam pomůcek – 9. ročník</w:t>
      </w:r>
    </w:p>
    <w:p w:rsidR="001956EE" w:rsidRDefault="001956EE" w:rsidP="001956EE">
      <w:pPr>
        <w:spacing w:line="360" w:lineRule="auto"/>
        <w:rPr>
          <w:b/>
        </w:rPr>
      </w:pPr>
      <w:r>
        <w:rPr>
          <w:b/>
        </w:rPr>
        <w:t>Sešity – číslo:</w:t>
      </w:r>
    </w:p>
    <w:p w:rsidR="001956EE" w:rsidRDefault="001956EE" w:rsidP="001956EE">
      <w:pPr>
        <w:spacing w:line="360" w:lineRule="auto"/>
      </w:pPr>
      <w:r>
        <w:t>Matematika – školní 440, domácí 420, geometrie 420</w:t>
      </w:r>
    </w:p>
    <w:p w:rsidR="001956EE" w:rsidRDefault="001956EE" w:rsidP="001956EE">
      <w:pPr>
        <w:spacing w:line="360" w:lineRule="auto"/>
      </w:pPr>
      <w:r>
        <w:t>Český jazyk a liter. – školní 564, domácí 524, literatura a sloh 524</w:t>
      </w:r>
    </w:p>
    <w:p w:rsidR="001956EE" w:rsidRDefault="001956EE" w:rsidP="001956EE">
      <w:pPr>
        <w:spacing w:line="360" w:lineRule="auto"/>
      </w:pPr>
      <w:r>
        <w:t>Anglický jazyk – 524</w:t>
      </w:r>
    </w:p>
    <w:p w:rsidR="001956EE" w:rsidRDefault="001956EE" w:rsidP="001956EE">
      <w:pPr>
        <w:spacing w:line="360" w:lineRule="auto"/>
      </w:pPr>
      <w:r>
        <w:t>Informatika – 520</w:t>
      </w:r>
    </w:p>
    <w:p w:rsidR="001956EE" w:rsidRDefault="001956EE" w:rsidP="001956EE">
      <w:pPr>
        <w:spacing w:line="360" w:lineRule="auto"/>
      </w:pPr>
      <w:r>
        <w:t>Zeměpis – 420</w:t>
      </w:r>
    </w:p>
    <w:p w:rsidR="001956EE" w:rsidRDefault="001956EE" w:rsidP="001956EE">
      <w:pPr>
        <w:spacing w:line="360" w:lineRule="auto"/>
      </w:pPr>
      <w:r>
        <w:t>Dějepis – 424</w:t>
      </w:r>
    </w:p>
    <w:p w:rsidR="001956EE" w:rsidRDefault="001956EE" w:rsidP="001956EE">
      <w:pPr>
        <w:spacing w:line="360" w:lineRule="auto"/>
      </w:pPr>
      <w:r>
        <w:t>Občanská výchova – 424</w:t>
      </w:r>
    </w:p>
    <w:p w:rsidR="001956EE" w:rsidRDefault="001956EE" w:rsidP="001956EE">
      <w:pPr>
        <w:spacing w:line="360" w:lineRule="auto"/>
      </w:pPr>
      <w:r>
        <w:t>Fyzika – 424</w:t>
      </w:r>
    </w:p>
    <w:p w:rsidR="001956EE" w:rsidRDefault="001956EE" w:rsidP="001956EE">
      <w:pPr>
        <w:spacing w:line="360" w:lineRule="auto"/>
      </w:pPr>
      <w:r>
        <w:t>Přírodopis – 440</w:t>
      </w:r>
    </w:p>
    <w:p w:rsidR="001956EE" w:rsidRDefault="001956EE" w:rsidP="001956EE">
      <w:pPr>
        <w:spacing w:line="360" w:lineRule="auto"/>
      </w:pPr>
      <w:r>
        <w:t>Rodinná výchova - 524</w:t>
      </w:r>
    </w:p>
    <w:p w:rsidR="001956EE" w:rsidRDefault="001956EE" w:rsidP="001956EE">
      <w:pPr>
        <w:spacing w:line="360" w:lineRule="auto"/>
      </w:pPr>
      <w:r>
        <w:t>Chemie - 424</w:t>
      </w:r>
    </w:p>
    <w:p w:rsidR="001956EE" w:rsidRDefault="001956EE" w:rsidP="001956EE">
      <w:pPr>
        <w:spacing w:line="360" w:lineRule="auto"/>
      </w:pPr>
      <w:r>
        <w:t>Notýsek na DÚ – 644</w:t>
      </w:r>
    </w:p>
    <w:p w:rsidR="001956EE" w:rsidRDefault="001956EE" w:rsidP="001956EE">
      <w:pPr>
        <w:spacing w:line="360" w:lineRule="auto"/>
      </w:pPr>
      <w:r>
        <w:t>Podložka – do všech nelinkovaných sešitů (může být i vyrobená – pečlivě!!!)</w:t>
      </w:r>
    </w:p>
    <w:p w:rsidR="001956EE" w:rsidRDefault="001956EE" w:rsidP="001956EE">
      <w:pPr>
        <w:spacing w:line="360" w:lineRule="auto"/>
      </w:pPr>
      <w:r>
        <w:t>Obaly na sešity, učebnice a žákovskou knížku.</w:t>
      </w:r>
    </w:p>
    <w:p w:rsidR="001956EE" w:rsidRDefault="001956EE" w:rsidP="001956EE">
      <w:pPr>
        <w:spacing w:line="360" w:lineRule="auto"/>
      </w:pPr>
      <w:r>
        <w:t>Psací potřeby, potřeby na rýsování (kružítko, pravítko, trojúhelník s ryskou, úhloměr, ořezané tužky č. 1, 2, 3, guma, malé pravítko do penálu)</w:t>
      </w:r>
    </w:p>
    <w:p w:rsidR="001956EE" w:rsidRDefault="001956EE" w:rsidP="001956EE">
      <w:pPr>
        <w:spacing w:line="360" w:lineRule="auto"/>
      </w:pPr>
      <w:proofErr w:type="spellStart"/>
      <w:r>
        <w:t>Vv</w:t>
      </w:r>
      <w:proofErr w:type="spellEnd"/>
      <w:r>
        <w:t xml:space="preserve"> a </w:t>
      </w:r>
      <w:proofErr w:type="spellStart"/>
      <w:r>
        <w:t>Pv</w:t>
      </w:r>
      <w:proofErr w:type="spellEnd"/>
      <w:r>
        <w:t xml:space="preserve">: tempery, vodové barvy, pastelky, fixy, tužky, guma, štětce (silný plochý, slabý kulatý), podložka na lavici, kalíšky na vodu, barevné papíry, lepidlo (Herkules + rtěnkové lepidlo), nůžky (ostré, ne s kulatou špičkou), tuš, křídy, pracovní oděv, čtvrtky (15 ks A3, </w:t>
      </w:r>
    </w:p>
    <w:p w:rsidR="001956EE" w:rsidRDefault="001956EE" w:rsidP="001956EE">
      <w:pPr>
        <w:spacing w:line="360" w:lineRule="auto"/>
      </w:pPr>
      <w:r>
        <w:t>15 ks A4)</w:t>
      </w:r>
    </w:p>
    <w:p w:rsidR="001956EE" w:rsidRDefault="001956EE" w:rsidP="001956EE">
      <w:pPr>
        <w:spacing w:line="360" w:lineRule="auto"/>
        <w:rPr>
          <w:b/>
          <w:u w:val="single"/>
        </w:rPr>
      </w:pPr>
      <w:r>
        <w:t xml:space="preserve">Sáček na pomůcky </w:t>
      </w:r>
      <w:proofErr w:type="spellStart"/>
      <w:r>
        <w:t>Vv</w:t>
      </w:r>
      <w:proofErr w:type="spellEnd"/>
      <w:r>
        <w:t xml:space="preserve">, </w:t>
      </w:r>
      <w:proofErr w:type="spellStart"/>
      <w:r>
        <w:t>Pv</w:t>
      </w:r>
      <w:proofErr w:type="spellEnd"/>
      <w:r>
        <w:t xml:space="preserve"> – </w:t>
      </w:r>
      <w:r w:rsidRPr="00163051">
        <w:rPr>
          <w:b/>
          <w:u w:val="single"/>
        </w:rPr>
        <w:t>ne igelitová taška!!!!!</w:t>
      </w:r>
    </w:p>
    <w:p w:rsidR="001956EE" w:rsidRDefault="001956EE" w:rsidP="001956EE">
      <w:pPr>
        <w:spacing w:line="360" w:lineRule="auto"/>
      </w:pPr>
    </w:p>
    <w:p w:rsidR="001956EE" w:rsidRPr="00163051" w:rsidRDefault="001956EE" w:rsidP="001956EE">
      <w:pPr>
        <w:spacing w:line="360" w:lineRule="auto"/>
        <w:rPr>
          <w:b/>
        </w:rPr>
      </w:pPr>
      <w:r w:rsidRPr="00163051">
        <w:rPr>
          <w:b/>
        </w:rPr>
        <w:t>Balení kapesníků</w:t>
      </w:r>
    </w:p>
    <w:p w:rsidR="001956EE" w:rsidRDefault="001956EE" w:rsidP="001956EE">
      <w:pPr>
        <w:spacing w:line="360" w:lineRule="auto"/>
        <w:rPr>
          <w:b/>
        </w:rPr>
      </w:pPr>
      <w:r>
        <w:rPr>
          <w:b/>
        </w:rPr>
        <w:t>Cvičební úbor a obuv pro cvičení venku i v tělocvičně.</w:t>
      </w:r>
    </w:p>
    <w:p w:rsidR="001956EE" w:rsidRDefault="001956EE" w:rsidP="001956EE">
      <w:pPr>
        <w:spacing w:line="360" w:lineRule="auto"/>
        <w:rPr>
          <w:b/>
        </w:rPr>
      </w:pPr>
      <w:r>
        <w:rPr>
          <w:b/>
        </w:rPr>
        <w:t xml:space="preserve">Obuv na přezutí (bačkory) – ne s černou </w:t>
      </w:r>
      <w:proofErr w:type="gramStart"/>
      <w:r>
        <w:rPr>
          <w:b/>
        </w:rPr>
        <w:t>podrážkou</w:t>
      </w:r>
      <w:r w:rsidR="00DF5938">
        <w:rPr>
          <w:b/>
        </w:rPr>
        <w:t xml:space="preserve"> </w:t>
      </w:r>
      <w:r>
        <w:rPr>
          <w:b/>
        </w:rPr>
        <w:t>!</w:t>
      </w:r>
      <w:proofErr w:type="gramEnd"/>
    </w:p>
    <w:p w:rsidR="00DF5938" w:rsidRDefault="00DF5938" w:rsidP="001956EE">
      <w:pPr>
        <w:spacing w:line="360" w:lineRule="auto"/>
        <w:rPr>
          <w:b/>
        </w:rPr>
      </w:pPr>
    </w:p>
    <w:p w:rsidR="000267C1" w:rsidRDefault="000267C1" w:rsidP="000267C1">
      <w:pPr>
        <w:jc w:val="both"/>
        <w:rPr>
          <w:b/>
          <w:bCs/>
          <w:color w:val="538135" w:themeColor="accent6" w:themeShade="BF"/>
          <w:u w:val="single"/>
        </w:rPr>
      </w:pPr>
    </w:p>
    <w:p w:rsidR="000267C1" w:rsidRDefault="000267C1" w:rsidP="000267C1">
      <w:pPr>
        <w:spacing w:line="360" w:lineRule="auto"/>
        <w:rPr>
          <w:b/>
        </w:rPr>
      </w:pPr>
      <w:r>
        <w:rPr>
          <w:b/>
        </w:rPr>
        <w:t>Organizace školního roku 2022-2023:</w:t>
      </w:r>
    </w:p>
    <w:p w:rsidR="000267C1" w:rsidRDefault="000267C1" w:rsidP="000267C1">
      <w:pPr>
        <w:spacing w:line="360" w:lineRule="auto"/>
        <w:ind w:left="2832" w:hanging="2832"/>
      </w:pPr>
      <w:r>
        <w:t xml:space="preserve">Období školního vyučování ve školním roce 2022/2023 začne </w:t>
      </w:r>
      <w:r>
        <w:rPr>
          <w:rStyle w:val="Siln"/>
          <w:rFonts w:eastAsiaTheme="majorEastAsia"/>
        </w:rPr>
        <w:t>ve čtvrtek 1. září 2022</w:t>
      </w:r>
    </w:p>
    <w:p w:rsidR="000267C1" w:rsidRDefault="000267C1" w:rsidP="000267C1">
      <w:pPr>
        <w:spacing w:line="360" w:lineRule="auto"/>
        <w:rPr>
          <w:b/>
        </w:rPr>
      </w:pPr>
    </w:p>
    <w:p w:rsidR="000267C1" w:rsidRDefault="000267C1" w:rsidP="000267C1">
      <w:pPr>
        <w:spacing w:line="360" w:lineRule="auto"/>
        <w:rPr>
          <w:rStyle w:val="Siln"/>
          <w:rFonts w:eastAsiaTheme="majorEastAsia"/>
        </w:rPr>
      </w:pPr>
      <w:r>
        <w:t>Podzimní prázdniny:</w:t>
      </w:r>
      <w:r>
        <w:tab/>
      </w:r>
      <w:r>
        <w:tab/>
      </w:r>
      <w:r>
        <w:rPr>
          <w:rStyle w:val="Siln"/>
          <w:rFonts w:eastAsiaTheme="majorEastAsia"/>
        </w:rPr>
        <w:t xml:space="preserve">středa 26. října a čtvrtek 27. října 2022 </w:t>
      </w:r>
    </w:p>
    <w:p w:rsidR="000267C1" w:rsidRDefault="000267C1" w:rsidP="000267C1">
      <w:pPr>
        <w:spacing w:line="360" w:lineRule="auto"/>
        <w:ind w:left="2832" w:hanging="2832"/>
        <w:rPr>
          <w:rFonts w:eastAsiaTheme="majorEastAsia"/>
        </w:rPr>
      </w:pPr>
      <w:r>
        <w:rPr>
          <w:rStyle w:val="Siln"/>
          <w:rFonts w:eastAsiaTheme="majorEastAsia"/>
        </w:rPr>
        <w:lastRenderedPageBreak/>
        <w:t>Vánoční prázdniny:</w:t>
      </w:r>
      <w:r>
        <w:rPr>
          <w:rStyle w:val="Siln"/>
          <w:rFonts w:eastAsiaTheme="majorEastAsia"/>
        </w:rPr>
        <w:tab/>
        <w:t>pátek 23. prosince 2022</w:t>
      </w:r>
      <w:r>
        <w:t xml:space="preserve"> a skončí </w:t>
      </w:r>
      <w:r>
        <w:rPr>
          <w:rStyle w:val="Siln"/>
          <w:rFonts w:eastAsiaTheme="majorEastAsia"/>
        </w:rPr>
        <w:t xml:space="preserve">v pondělí 2. ledna 2023 </w:t>
      </w:r>
      <w:r>
        <w:t xml:space="preserve">Vyučování začne </w:t>
      </w:r>
      <w:r>
        <w:rPr>
          <w:rStyle w:val="Siln"/>
          <w:rFonts w:eastAsiaTheme="majorEastAsia"/>
        </w:rPr>
        <w:t>v úterý 3 ledna 2023</w:t>
      </w:r>
    </w:p>
    <w:p w:rsidR="000267C1" w:rsidRDefault="000267C1" w:rsidP="000267C1">
      <w:pPr>
        <w:spacing w:line="360" w:lineRule="auto"/>
        <w:ind w:left="2832" w:hanging="2832"/>
        <w:rPr>
          <w:rStyle w:val="Siln"/>
          <w:rFonts w:eastAsiaTheme="majorEastAsia"/>
        </w:rPr>
      </w:pPr>
      <w:r>
        <w:t>Jednodenní pololetní prázdniny:</w:t>
      </w:r>
      <w:r>
        <w:tab/>
      </w:r>
      <w:r>
        <w:rPr>
          <w:rStyle w:val="Siln"/>
          <w:rFonts w:eastAsiaTheme="majorEastAsia"/>
        </w:rPr>
        <w:t>pátek 3. února 2023</w:t>
      </w:r>
    </w:p>
    <w:p w:rsidR="000267C1" w:rsidRDefault="000267C1" w:rsidP="000267C1">
      <w:pPr>
        <w:spacing w:line="360" w:lineRule="auto"/>
        <w:ind w:left="2832" w:hanging="2832"/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Jarní prázdniny:</w:t>
      </w:r>
      <w:r>
        <w:rPr>
          <w:rStyle w:val="Siln"/>
          <w:rFonts w:eastAsiaTheme="majorEastAsia"/>
        </w:rPr>
        <w:tab/>
      </w:r>
      <w:proofErr w:type="gramStart"/>
      <w:r>
        <w:rPr>
          <w:rStyle w:val="Siln"/>
          <w:rFonts w:eastAsiaTheme="majorEastAsia"/>
        </w:rPr>
        <w:t>13.03.2023</w:t>
      </w:r>
      <w:proofErr w:type="gramEnd"/>
      <w:r>
        <w:rPr>
          <w:rStyle w:val="Siln"/>
          <w:rFonts w:eastAsiaTheme="majorEastAsia"/>
        </w:rPr>
        <w:t xml:space="preserve"> – 19.03.2023</w:t>
      </w:r>
    </w:p>
    <w:p w:rsidR="000267C1" w:rsidRDefault="000267C1" w:rsidP="000267C1">
      <w:pPr>
        <w:spacing w:line="360" w:lineRule="auto"/>
        <w:ind w:left="2832" w:hanging="2832"/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Velikonoční prázdniny:</w:t>
      </w:r>
      <w:r>
        <w:rPr>
          <w:rStyle w:val="Siln"/>
          <w:rFonts w:eastAsiaTheme="majorEastAsia"/>
        </w:rPr>
        <w:tab/>
        <w:t>čtvrtek 6. dubna 2023, pátek 7. dubna 2023 – st. svátek</w:t>
      </w:r>
    </w:p>
    <w:p w:rsidR="000267C1" w:rsidRDefault="000267C1" w:rsidP="000267C1">
      <w:pPr>
        <w:spacing w:line="360" w:lineRule="auto"/>
        <w:ind w:left="2832" w:hanging="2832"/>
        <w:rPr>
          <w:rFonts w:eastAsiaTheme="majorEastAsia"/>
        </w:rPr>
      </w:pPr>
      <w:r>
        <w:rPr>
          <w:rStyle w:val="Siln"/>
          <w:rFonts w:eastAsiaTheme="majorEastAsia"/>
        </w:rPr>
        <w:t>Hlavní prázdniny:</w:t>
      </w:r>
      <w:r>
        <w:rPr>
          <w:rStyle w:val="Siln"/>
          <w:rFonts w:eastAsiaTheme="majorEastAsia"/>
        </w:rPr>
        <w:tab/>
        <w:t>od 1. července 2023 do 31. srpna 2023</w:t>
      </w:r>
    </w:p>
    <w:p w:rsidR="00DA581A" w:rsidRDefault="00DA581A" w:rsidP="000267C1">
      <w:pPr>
        <w:spacing w:line="360" w:lineRule="auto"/>
      </w:pPr>
      <w:bookmarkStart w:id="0" w:name="_GoBack"/>
      <w:bookmarkEnd w:id="0"/>
    </w:p>
    <w:sectPr w:rsidR="00DA5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93"/>
    <w:rsid w:val="000267C1"/>
    <w:rsid w:val="00133F93"/>
    <w:rsid w:val="001956EE"/>
    <w:rsid w:val="009C0647"/>
    <w:rsid w:val="00A5616F"/>
    <w:rsid w:val="00DA581A"/>
    <w:rsid w:val="00DF5938"/>
    <w:rsid w:val="00E6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A0B99-2710-432A-9C65-97B161A4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5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195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7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7</cp:revision>
  <dcterms:created xsi:type="dcterms:W3CDTF">2020-07-10T13:20:00Z</dcterms:created>
  <dcterms:modified xsi:type="dcterms:W3CDTF">2022-07-01T13:10:00Z</dcterms:modified>
</cp:coreProperties>
</file>